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428d611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00bdb630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Saint-Ferreol-des-Cotes,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b9698d1b249de" /><Relationship Type="http://schemas.openxmlformats.org/officeDocument/2006/relationships/numbering" Target="/word/numbering.xml" Id="Rc9d7b4561e024bce" /><Relationship Type="http://schemas.openxmlformats.org/officeDocument/2006/relationships/settings" Target="/word/settings.xml" Id="R1dfe95d8e10342f0" /><Relationship Type="http://schemas.openxmlformats.org/officeDocument/2006/relationships/image" Target="/word/media/3f029091-f0b0-4a81-805d-0ca2c8314b60.png" Id="R2b0100bdb630437d" /></Relationships>
</file>