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d3ce7d751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722dadf2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Saint-Francois-Longchamp,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63cfc0cb84c3e" /><Relationship Type="http://schemas.openxmlformats.org/officeDocument/2006/relationships/numbering" Target="/word/numbering.xml" Id="R50fa6ccb1a894361" /><Relationship Type="http://schemas.openxmlformats.org/officeDocument/2006/relationships/settings" Target="/word/settings.xml" Id="R31c365de040e41c5" /><Relationship Type="http://schemas.openxmlformats.org/officeDocument/2006/relationships/image" Target="/word/media/2a241cbf-55ae-44a4-8fd5-2c4cf7cec069.png" Id="R69cc722dadf2476e" /></Relationships>
</file>