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606c338e5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81e33f528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Saint-Genies-Bellevue,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b1a20e48b46a1" /><Relationship Type="http://schemas.openxmlformats.org/officeDocument/2006/relationships/numbering" Target="/word/numbering.xml" Id="R0b8033d1be00440c" /><Relationship Type="http://schemas.openxmlformats.org/officeDocument/2006/relationships/settings" Target="/word/settings.xml" Id="R34a324a9691c4ab2" /><Relationship Type="http://schemas.openxmlformats.org/officeDocument/2006/relationships/image" Target="/word/media/8651b218-e300-445a-a7ff-52acee4524ba.png" Id="R6e581e33f5284b5a" /></Relationships>
</file>