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eb66a20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89a819f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Saint-Germain-de-Tallevende-la-Lande-Vaumont,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39dce12fd414a" /><Relationship Type="http://schemas.openxmlformats.org/officeDocument/2006/relationships/numbering" Target="/word/numbering.xml" Id="R81d2908792d14624" /><Relationship Type="http://schemas.openxmlformats.org/officeDocument/2006/relationships/settings" Target="/word/settings.xml" Id="R5ed28d2e9d954fd5" /><Relationship Type="http://schemas.openxmlformats.org/officeDocument/2006/relationships/image" Target="/word/media/08cee526-d7fb-4757-b85c-5412a1d45662.png" Id="R76d689a819f448cd" /></Relationships>
</file>