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a101e01e9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aac18f96d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Saint-Germain-du-Pert,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e9cadba48401e" /><Relationship Type="http://schemas.openxmlformats.org/officeDocument/2006/relationships/numbering" Target="/word/numbering.xml" Id="R3e785e6e8e6a417b" /><Relationship Type="http://schemas.openxmlformats.org/officeDocument/2006/relationships/settings" Target="/word/settings.xml" Id="R872aaa9e155744c8" /><Relationship Type="http://schemas.openxmlformats.org/officeDocument/2006/relationships/image" Target="/word/media/0b9bde5e-d768-4f36-abe3-933be194b326.png" Id="Rfaaaac18f96d4edd" /></Relationships>
</file>