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87d5e2e64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7507f8e4b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b3f2f92604fe4" /><Relationship Type="http://schemas.openxmlformats.org/officeDocument/2006/relationships/numbering" Target="/word/numbering.xml" Id="R734b3c58a7774bc5" /><Relationship Type="http://schemas.openxmlformats.org/officeDocument/2006/relationships/settings" Target="/word/settings.xml" Id="R9c6eeb7d055140a3" /><Relationship Type="http://schemas.openxmlformats.org/officeDocument/2006/relationships/image" Target="/word/media/bf37507f-5078-40fe-bfac-f6c5b82985fb.png" Id="R6aa7507f8e4b47b5" /></Relationships>
</file>