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567102cc5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526c931a6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Saint-Germain-sur-Bresle,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cb0437f44605" /><Relationship Type="http://schemas.openxmlformats.org/officeDocument/2006/relationships/numbering" Target="/word/numbering.xml" Id="Rde8b99457b0644fb" /><Relationship Type="http://schemas.openxmlformats.org/officeDocument/2006/relationships/settings" Target="/word/settings.xml" Id="R643266f4fa314efe" /><Relationship Type="http://schemas.openxmlformats.org/officeDocument/2006/relationships/image" Target="/word/media/b5b15f4e-b710-48d9-bbdb-a0082ece216e.png" Id="Rc3e526c931a64b9f" /></Relationships>
</file>