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d97c75b1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d26f6a3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Saint-Hilaire-de-Beauvoir,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32c83badf44b9" /><Relationship Type="http://schemas.openxmlformats.org/officeDocument/2006/relationships/numbering" Target="/word/numbering.xml" Id="R127b0be75e6e4e7b" /><Relationship Type="http://schemas.openxmlformats.org/officeDocument/2006/relationships/settings" Target="/word/settings.xml" Id="R51e21b051b8c42df" /><Relationship Type="http://schemas.openxmlformats.org/officeDocument/2006/relationships/image" Target="/word/media/b5eeffe3-4570-4ffc-be2b-0d9119a77c28.png" Id="R55a2d26f6a3a4298" /></Relationships>
</file>