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833ed7586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2c293660a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Saint-Hilaire-de-la-Cote,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bfa76e52c4a24" /><Relationship Type="http://schemas.openxmlformats.org/officeDocument/2006/relationships/numbering" Target="/word/numbering.xml" Id="R93c8ac3af9bd444d" /><Relationship Type="http://schemas.openxmlformats.org/officeDocument/2006/relationships/settings" Target="/word/settings.xml" Id="R9cdfab90f362454a" /><Relationship Type="http://schemas.openxmlformats.org/officeDocument/2006/relationships/image" Target="/word/media/73f13d64-60e0-43c4-a419-b01492e29911.png" Id="R05d2c293660a4ecf" /></Relationships>
</file>