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ffb4f5103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8cd5ea9b4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Saint-Hilaire-de-Loulay,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b46a7c6b149c2" /><Relationship Type="http://schemas.openxmlformats.org/officeDocument/2006/relationships/numbering" Target="/word/numbering.xml" Id="Redd1fc48bed5467e" /><Relationship Type="http://schemas.openxmlformats.org/officeDocument/2006/relationships/settings" Target="/word/settings.xml" Id="Rafd3f5ecb1bd41da" /><Relationship Type="http://schemas.openxmlformats.org/officeDocument/2006/relationships/image" Target="/word/media/a6e27466-97a5-4b18-a74f-81c81c2e38bd.png" Id="R8c18cd5ea9b442f4" /></Relationships>
</file>