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3d3aff46d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5279fb8bc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Saint-Hippolyte,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1aa81c35f4697" /><Relationship Type="http://schemas.openxmlformats.org/officeDocument/2006/relationships/numbering" Target="/word/numbering.xml" Id="Rd0b9505f0abc4ade" /><Relationship Type="http://schemas.openxmlformats.org/officeDocument/2006/relationships/settings" Target="/word/settings.xml" Id="Rf02799a905f44654" /><Relationship Type="http://schemas.openxmlformats.org/officeDocument/2006/relationships/image" Target="/word/media/ca6aa0ac-23df-49aa-b3cf-1f324c6cf306.png" Id="Rbec5279fb8bc4d0d" /></Relationships>
</file>