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8e9ae68a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c911d5cc1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Saint-Jacques,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13cd3cde4854" /><Relationship Type="http://schemas.openxmlformats.org/officeDocument/2006/relationships/numbering" Target="/word/numbering.xml" Id="R9a88f4e8fdbf4a0e" /><Relationship Type="http://schemas.openxmlformats.org/officeDocument/2006/relationships/settings" Target="/word/settings.xml" Id="Rd9546ebc4e0540ac" /><Relationship Type="http://schemas.openxmlformats.org/officeDocument/2006/relationships/image" Target="/word/media/1ab16138-79aa-427c-96de-c15c036fc5bb.png" Id="Rf19c911d5cc1418f" /></Relationships>
</file>