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ab08e7f6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909df958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Saint-Jeoire-Prieure,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26a30004444a" /><Relationship Type="http://schemas.openxmlformats.org/officeDocument/2006/relationships/numbering" Target="/word/numbering.xml" Id="Reac24f50acd245a0" /><Relationship Type="http://schemas.openxmlformats.org/officeDocument/2006/relationships/settings" Target="/word/settings.xml" Id="Rd5c55b993c214dab" /><Relationship Type="http://schemas.openxmlformats.org/officeDocument/2006/relationships/image" Target="/word/media/ec68a203-76cf-4f92-9d11-4adc6a2e4493.png" Id="Rd8b909df9583457f" /></Relationships>
</file>