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ba6dcb171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7710f1048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Saint-Julien-en-Born,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12d51adfd4f32" /><Relationship Type="http://schemas.openxmlformats.org/officeDocument/2006/relationships/numbering" Target="/word/numbering.xml" Id="R6a485dc193c949f9" /><Relationship Type="http://schemas.openxmlformats.org/officeDocument/2006/relationships/settings" Target="/word/settings.xml" Id="R79a286ada5914e38" /><Relationship Type="http://schemas.openxmlformats.org/officeDocument/2006/relationships/image" Target="/word/media/ff64adfc-7f1f-47f3-9b32-c78b16b841eb.png" Id="Rf9f7710f1048490c" /></Relationships>
</file>