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a48c25061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2176b4bbb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Saint-Julien-en-Quint,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069b1f77442de" /><Relationship Type="http://schemas.openxmlformats.org/officeDocument/2006/relationships/numbering" Target="/word/numbering.xml" Id="R930fdd878d1e43bc" /><Relationship Type="http://schemas.openxmlformats.org/officeDocument/2006/relationships/settings" Target="/word/settings.xml" Id="R9c6c1bec1aa44e62" /><Relationship Type="http://schemas.openxmlformats.org/officeDocument/2006/relationships/image" Target="/word/media/e2595893-858b-4df1-b2ba-ceb6ed8255a4.png" Id="R5ce2176b4bbb4473" /></Relationships>
</file>