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349a8d5f3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544ee25c0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f2a210214317" /><Relationship Type="http://schemas.openxmlformats.org/officeDocument/2006/relationships/numbering" Target="/word/numbering.xml" Id="R20e06e23c0e94401" /><Relationship Type="http://schemas.openxmlformats.org/officeDocument/2006/relationships/settings" Target="/word/settings.xml" Id="Rf29d4583a4504c2f" /><Relationship Type="http://schemas.openxmlformats.org/officeDocument/2006/relationships/image" Target="/word/media/f54a183d-04ff-4491-a677-83164b06a64f.png" Id="R664544ee25c04d59" /></Relationships>
</file>