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5667573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617c54b8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Saint-Loup-de-Varennes,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8f35b59046ae" /><Relationship Type="http://schemas.openxmlformats.org/officeDocument/2006/relationships/numbering" Target="/word/numbering.xml" Id="R4ab3403164884ca2" /><Relationship Type="http://schemas.openxmlformats.org/officeDocument/2006/relationships/settings" Target="/word/settings.xml" Id="R149ea939d2b24165" /><Relationship Type="http://schemas.openxmlformats.org/officeDocument/2006/relationships/image" Target="/word/media/8b379a50-4d6e-4127-b938-f33f1423967c.png" Id="Re23617c54b894027" /></Relationships>
</file>