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834df75d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32b8d4337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Saint-Martin-sous-Vigouroux,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4616c519410b" /><Relationship Type="http://schemas.openxmlformats.org/officeDocument/2006/relationships/numbering" Target="/word/numbering.xml" Id="Rcb1dbdab80d84cd3" /><Relationship Type="http://schemas.openxmlformats.org/officeDocument/2006/relationships/settings" Target="/word/settings.xml" Id="Ra9df866fefdc4e0f" /><Relationship Type="http://schemas.openxmlformats.org/officeDocument/2006/relationships/image" Target="/word/media/4085affd-fec0-4825-889a-97bdf289ce3e.png" Id="R82632b8d4337429d" /></Relationships>
</file>