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24f088b26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5ca5d1ba6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Saint-Maudez,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0282276d849df" /><Relationship Type="http://schemas.openxmlformats.org/officeDocument/2006/relationships/numbering" Target="/word/numbering.xml" Id="R53e975028d494ed4" /><Relationship Type="http://schemas.openxmlformats.org/officeDocument/2006/relationships/settings" Target="/word/settings.xml" Id="R862c28413b7b4cd3" /><Relationship Type="http://schemas.openxmlformats.org/officeDocument/2006/relationships/image" Target="/word/media/0c7cb537-be5b-4b5b-8af0-b65bba10d32b.png" Id="Ref95ca5d1ba6432e" /></Relationships>
</file>