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93291d5e8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15ca9e64a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Saint-Maurice-en-Quercy,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b23e757b94011" /><Relationship Type="http://schemas.openxmlformats.org/officeDocument/2006/relationships/numbering" Target="/word/numbering.xml" Id="R7faeec45898b4b06" /><Relationship Type="http://schemas.openxmlformats.org/officeDocument/2006/relationships/settings" Target="/word/settings.xml" Id="R9dbb68cdc22943ae" /><Relationship Type="http://schemas.openxmlformats.org/officeDocument/2006/relationships/image" Target="/word/media/0cf766d3-93d7-40a6-8eb7-bd1d3f880db1.png" Id="R04215ca9e64a442a" /></Relationships>
</file>