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bf558fd1f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33a8a4b91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Saint-Maurice-le-Vieil,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e382a43e94137" /><Relationship Type="http://schemas.openxmlformats.org/officeDocument/2006/relationships/numbering" Target="/word/numbering.xml" Id="Rb0a19539f8064d90" /><Relationship Type="http://schemas.openxmlformats.org/officeDocument/2006/relationships/settings" Target="/word/settings.xml" Id="R144bed2d883b42e8" /><Relationship Type="http://schemas.openxmlformats.org/officeDocument/2006/relationships/image" Target="/word/media/ff9ce49d-ad0a-4a2d-9d95-d87a635b7b73.png" Id="Rffb33a8a4b9143d0" /></Relationships>
</file>