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e1985f97a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487bee563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Saint-Maurice-les-Couches,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4e2dbdba745d6" /><Relationship Type="http://schemas.openxmlformats.org/officeDocument/2006/relationships/numbering" Target="/word/numbering.xml" Id="R1ff25eb768c442aa" /><Relationship Type="http://schemas.openxmlformats.org/officeDocument/2006/relationships/settings" Target="/word/settings.xml" Id="Raf1a32b329884f26" /><Relationship Type="http://schemas.openxmlformats.org/officeDocument/2006/relationships/image" Target="/word/media/578a3ad3-0b72-46c9-9b90-a0111cd43134.png" Id="Rdd0487bee5634221" /></Relationships>
</file>