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8301662c9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c36a963ab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Saint-Medard-sur-Ille,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90f04f36e454d" /><Relationship Type="http://schemas.openxmlformats.org/officeDocument/2006/relationships/numbering" Target="/word/numbering.xml" Id="R7d0dc9f61ca54dbc" /><Relationship Type="http://schemas.openxmlformats.org/officeDocument/2006/relationships/settings" Target="/word/settings.xml" Id="Rcda28270dbbf4d8f" /><Relationship Type="http://schemas.openxmlformats.org/officeDocument/2006/relationships/image" Target="/word/media/6b077f29-f0d0-4ef3-b86c-8cf2caf6d240.png" Id="R022c36a963ab45e8" /></Relationships>
</file>