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4f730b7f0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2ab0afa6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Saint-Michel-de-Saint-Geoirs,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c11d713746e0" /><Relationship Type="http://schemas.openxmlformats.org/officeDocument/2006/relationships/numbering" Target="/word/numbering.xml" Id="R0fad590e8e4d4991" /><Relationship Type="http://schemas.openxmlformats.org/officeDocument/2006/relationships/settings" Target="/word/settings.xml" Id="R7ed52d03dbb24228" /><Relationship Type="http://schemas.openxmlformats.org/officeDocument/2006/relationships/image" Target="/word/media/24353584-8173-446f-92a4-aefb5ce0d67d.png" Id="R4602ab0afa6c4fa4" /></Relationships>
</file>