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257b917f9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2f8c67653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Saint-Nazaire,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f1e893d9749e2" /><Relationship Type="http://schemas.openxmlformats.org/officeDocument/2006/relationships/numbering" Target="/word/numbering.xml" Id="R4206751390a344aa" /><Relationship Type="http://schemas.openxmlformats.org/officeDocument/2006/relationships/settings" Target="/word/settings.xml" Id="R9274d72b473b4ede" /><Relationship Type="http://schemas.openxmlformats.org/officeDocument/2006/relationships/image" Target="/word/media/911d4455-50b4-44e3-be8b-354c04dc4b41.png" Id="Rd482f8c6765347a9" /></Relationships>
</file>