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aa696bc99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e9b49cb67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Saint-Ouen-sur-Iton,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4e03201554c64" /><Relationship Type="http://schemas.openxmlformats.org/officeDocument/2006/relationships/numbering" Target="/word/numbering.xml" Id="R215314e83e2944b9" /><Relationship Type="http://schemas.openxmlformats.org/officeDocument/2006/relationships/settings" Target="/word/settings.xml" Id="Red6b88e859fa4ef1" /><Relationship Type="http://schemas.openxmlformats.org/officeDocument/2006/relationships/image" Target="/word/media/ae196f87-852b-4177-ad72-64c1e92ad6dc.png" Id="R4a9e9b49cb674234" /></Relationships>
</file>