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2be6d07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fbbfe62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a6cb355d45de" /><Relationship Type="http://schemas.openxmlformats.org/officeDocument/2006/relationships/numbering" Target="/word/numbering.xml" Id="R63efbc07a1234170" /><Relationship Type="http://schemas.openxmlformats.org/officeDocument/2006/relationships/settings" Target="/word/settings.xml" Id="Rc70715bd91414a08" /><Relationship Type="http://schemas.openxmlformats.org/officeDocument/2006/relationships/image" Target="/word/media/a8533df5-61cf-49cb-a43f-92a1250ee65a.png" Id="R94a6fbbfe6244068" /></Relationships>
</file>