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e644a20d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c0dd8b758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Saint-Pierre-la-Bourlhonne,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f755f0d554a73" /><Relationship Type="http://schemas.openxmlformats.org/officeDocument/2006/relationships/numbering" Target="/word/numbering.xml" Id="R42e9afe4d952410f" /><Relationship Type="http://schemas.openxmlformats.org/officeDocument/2006/relationships/settings" Target="/word/settings.xml" Id="R4d5b26e1406e4257" /><Relationship Type="http://schemas.openxmlformats.org/officeDocument/2006/relationships/image" Target="/word/media/6de79946-0205-498d-b7d4-d7a3064edac0.png" Id="R610c0dd8b75840d1" /></Relationships>
</file>