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6ea9d32bf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b0fd335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Saint-Pierre-Montlimart,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b170721c84349" /><Relationship Type="http://schemas.openxmlformats.org/officeDocument/2006/relationships/numbering" Target="/word/numbering.xml" Id="R3086c09993924943" /><Relationship Type="http://schemas.openxmlformats.org/officeDocument/2006/relationships/settings" Target="/word/settings.xml" Id="Rab1892beb1aa41d1" /><Relationship Type="http://schemas.openxmlformats.org/officeDocument/2006/relationships/image" Target="/word/media/0fe2388f-293c-4f59-a4d8-b87fd7be0914.png" Id="R8340b0fd335d4ac5" /></Relationships>
</file>