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a7dc50265246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65a6c46af94c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Saint-Pierre-Quilbignon,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6138cdbe334cc1" /><Relationship Type="http://schemas.openxmlformats.org/officeDocument/2006/relationships/numbering" Target="/word/numbering.xml" Id="Rcf7ecfea7b504754" /><Relationship Type="http://schemas.openxmlformats.org/officeDocument/2006/relationships/settings" Target="/word/settings.xml" Id="Ra4dae748f4fd418a" /><Relationship Type="http://schemas.openxmlformats.org/officeDocument/2006/relationships/image" Target="/word/media/94e7d732-9edc-48b0-a106-d2403eea3238.png" Id="R2b65a6c46af94c3d" /></Relationships>
</file>