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8be8d25e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ba1adc8e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1dd9a3ba84f05" /><Relationship Type="http://schemas.openxmlformats.org/officeDocument/2006/relationships/numbering" Target="/word/numbering.xml" Id="R6a43d578488946c6" /><Relationship Type="http://schemas.openxmlformats.org/officeDocument/2006/relationships/settings" Target="/word/settings.xml" Id="R5920956cb4f7470c" /><Relationship Type="http://schemas.openxmlformats.org/officeDocument/2006/relationships/image" Target="/word/media/7ee70719-3b8a-4a7b-908a-5146e3bfcdc3.png" Id="R0ccfba1adc8e49aa" /></Relationships>
</file>