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054a4a28c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fdccfdb26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022b33d50401f" /><Relationship Type="http://schemas.openxmlformats.org/officeDocument/2006/relationships/numbering" Target="/word/numbering.xml" Id="Rb1e3c66f52124a83" /><Relationship Type="http://schemas.openxmlformats.org/officeDocument/2006/relationships/settings" Target="/word/settings.xml" Id="R0dcf16df5441428b" /><Relationship Type="http://schemas.openxmlformats.org/officeDocument/2006/relationships/image" Target="/word/media/3426b277-dd15-4909-bbb4-c6ca490718c9.png" Id="R7fdfdccfdb264f42" /></Relationships>
</file>