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a684eeaa0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ae5e2c1ff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Saint-Selve,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72cbbf87f4cb8" /><Relationship Type="http://schemas.openxmlformats.org/officeDocument/2006/relationships/numbering" Target="/word/numbering.xml" Id="Rbfedf38604e84e58" /><Relationship Type="http://schemas.openxmlformats.org/officeDocument/2006/relationships/settings" Target="/word/settings.xml" Id="R866b5b72b4c44e3c" /><Relationship Type="http://schemas.openxmlformats.org/officeDocument/2006/relationships/image" Target="/word/media/f736fa7f-c2e3-4b46-a4a8-ad8b894584a2.png" Id="R754ae5e2c1ff41d4" /></Relationships>
</file>