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4a7b4d1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97954fdc4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Saint-Sernin-sur-Rance,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e182259874ebb" /><Relationship Type="http://schemas.openxmlformats.org/officeDocument/2006/relationships/numbering" Target="/word/numbering.xml" Id="R9b6f21b34c8b4e3f" /><Relationship Type="http://schemas.openxmlformats.org/officeDocument/2006/relationships/settings" Target="/word/settings.xml" Id="R39e4546965764fe6" /><Relationship Type="http://schemas.openxmlformats.org/officeDocument/2006/relationships/image" Target="/word/media/0860258f-f417-4be1-847a-980174816955.png" Id="R21c97954fdc44157" /></Relationships>
</file>