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a4cb1118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aa74ad89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Saint-Severin-sur-Boutonne,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9cf584c7e4a8f" /><Relationship Type="http://schemas.openxmlformats.org/officeDocument/2006/relationships/numbering" Target="/word/numbering.xml" Id="Ra7bc6c496daa46a1" /><Relationship Type="http://schemas.openxmlformats.org/officeDocument/2006/relationships/settings" Target="/word/settings.xml" Id="Ra4512ede86f84a77" /><Relationship Type="http://schemas.openxmlformats.org/officeDocument/2006/relationships/image" Target="/word/media/265ec7fe-3cad-4c8f-b31c-caf23a29f54c.png" Id="Rc7daa74ad8924bf4" /></Relationships>
</file>