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9b2424df0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459ad500e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Saint-Silvain-sous-Toulx,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ea6d09c584ef7" /><Relationship Type="http://schemas.openxmlformats.org/officeDocument/2006/relationships/numbering" Target="/word/numbering.xml" Id="R38f50241602b4a9b" /><Relationship Type="http://schemas.openxmlformats.org/officeDocument/2006/relationships/settings" Target="/word/settings.xml" Id="R33d36e0bad554eab" /><Relationship Type="http://schemas.openxmlformats.org/officeDocument/2006/relationships/image" Target="/word/media/d5563ecd-d7eb-4a7a-9d09-f72eb1355b5d.png" Id="R64b459ad500e4dee" /></Relationships>
</file>