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d353a59bb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fe3417a1f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Saint-Vallier-sur-Marne,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2aeae7990495f" /><Relationship Type="http://schemas.openxmlformats.org/officeDocument/2006/relationships/numbering" Target="/word/numbering.xml" Id="Rdef46abe77c94cca" /><Relationship Type="http://schemas.openxmlformats.org/officeDocument/2006/relationships/settings" Target="/word/settings.xml" Id="Re1de52ad1a7e4943" /><Relationship Type="http://schemas.openxmlformats.org/officeDocument/2006/relationships/image" Target="/word/media/b28d847a-3cd0-4a65-b192-6554f7e3a3fa.png" Id="R14cfe3417a1f4f1e" /></Relationships>
</file>