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8393879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9f104590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Saint-Victor-sur-Arlanc,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89b51aa214abc" /><Relationship Type="http://schemas.openxmlformats.org/officeDocument/2006/relationships/numbering" Target="/word/numbering.xml" Id="R2b62969c7e774dea" /><Relationship Type="http://schemas.openxmlformats.org/officeDocument/2006/relationships/settings" Target="/word/settings.xml" Id="Ra25bf68fcfa1401b" /><Relationship Type="http://schemas.openxmlformats.org/officeDocument/2006/relationships/image" Target="/word/media/61d192f8-9cc7-4c50-bdd9-6ac3b5558b44.png" Id="R33469f1045904823" /></Relationships>
</file>