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3c0579ee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1608f993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Saint-Ylie,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0de371f7f4c77" /><Relationship Type="http://schemas.openxmlformats.org/officeDocument/2006/relationships/numbering" Target="/word/numbering.xml" Id="R72a4e629b9d94776" /><Relationship Type="http://schemas.openxmlformats.org/officeDocument/2006/relationships/settings" Target="/word/settings.xml" Id="Rcbcc555fdba84cb8" /><Relationship Type="http://schemas.openxmlformats.org/officeDocument/2006/relationships/image" Target="/word/media/f2778e67-4b38-49c4-860f-b7ea50a4dec9.png" Id="R403c1608f9934d21" /></Relationships>
</file>