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1812e86c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ba4bdb55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2322c86e47e8" /><Relationship Type="http://schemas.openxmlformats.org/officeDocument/2006/relationships/numbering" Target="/word/numbering.xml" Id="R509f6e00841043b7" /><Relationship Type="http://schemas.openxmlformats.org/officeDocument/2006/relationships/settings" Target="/word/settings.xml" Id="R0f44f9aafb5f4e01" /><Relationship Type="http://schemas.openxmlformats.org/officeDocument/2006/relationships/image" Target="/word/media/e361e928-3980-48d8-9e98-34c336fc634b.png" Id="R0b5eba4bdb554588" /></Relationships>
</file>