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207a152ed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ce5c814e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Sainte-Colombe-sur-Gand,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c06564304e2b" /><Relationship Type="http://schemas.openxmlformats.org/officeDocument/2006/relationships/numbering" Target="/word/numbering.xml" Id="R7688d4634cc84531" /><Relationship Type="http://schemas.openxmlformats.org/officeDocument/2006/relationships/settings" Target="/word/settings.xml" Id="Radc440a17b144804" /><Relationship Type="http://schemas.openxmlformats.org/officeDocument/2006/relationships/image" Target="/word/media/05872ca3-82cf-490c-a8f4-254980c1df07.png" Id="Rd58ce5c814e449ed" /></Relationships>
</file>