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6e23fae8c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e6860339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Sainte-Colombe-sur-Loing,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bfd4ba52d4c01" /><Relationship Type="http://schemas.openxmlformats.org/officeDocument/2006/relationships/numbering" Target="/word/numbering.xml" Id="Rc5eb1420df714034" /><Relationship Type="http://schemas.openxmlformats.org/officeDocument/2006/relationships/settings" Target="/word/settings.xml" Id="R4718d8235c2648e1" /><Relationship Type="http://schemas.openxmlformats.org/officeDocument/2006/relationships/image" Target="/word/media/6f98adce-3e3b-4936-b7bb-958b5d1ca45a.png" Id="R3a7e6860339e44cf" /></Relationships>
</file>