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e1229ad92647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23b802f30748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Sainte-Foy-d'Aigrefeuille,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f4d31d9df34cbe" /><Relationship Type="http://schemas.openxmlformats.org/officeDocument/2006/relationships/numbering" Target="/word/numbering.xml" Id="Rd9047bc9348f4388" /><Relationship Type="http://schemas.openxmlformats.org/officeDocument/2006/relationships/settings" Target="/word/settings.xml" Id="R28788a9072d14ac4" /><Relationship Type="http://schemas.openxmlformats.org/officeDocument/2006/relationships/image" Target="/word/media/5cc1829c-161e-475c-9086-e3f42e9acc08.png" Id="R8d23b802f307481f" /></Relationships>
</file>