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45fe17ec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195724d8f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Sainte-Foy-de-Longas,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76d2ce3284a6d" /><Relationship Type="http://schemas.openxmlformats.org/officeDocument/2006/relationships/numbering" Target="/word/numbering.xml" Id="R61e326c48a694ed9" /><Relationship Type="http://schemas.openxmlformats.org/officeDocument/2006/relationships/settings" Target="/word/settings.xml" Id="R1ebfdc2e3e8d4b8c" /><Relationship Type="http://schemas.openxmlformats.org/officeDocument/2006/relationships/image" Target="/word/media/982b5853-7e8f-4e11-b7e7-982f5e745619.png" Id="R2e2195724d8f4877" /></Relationships>
</file>