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2f57473b5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a81753f9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Sainte-Gemmes-d'Andigne,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5e615f26d426b" /><Relationship Type="http://schemas.openxmlformats.org/officeDocument/2006/relationships/numbering" Target="/word/numbering.xml" Id="R3a618f76f5fe44c5" /><Relationship Type="http://schemas.openxmlformats.org/officeDocument/2006/relationships/settings" Target="/word/settings.xml" Id="R299a76abf09b4189" /><Relationship Type="http://schemas.openxmlformats.org/officeDocument/2006/relationships/image" Target="/word/media/e5b02ef6-f82c-479f-99c9-e4cacb45ef75.png" Id="R924a81753f9f4ade" /></Relationships>
</file>