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a4573a45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46ff756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Sainte-Genevieve-les-Gasny,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946e2ae34c2a" /><Relationship Type="http://schemas.openxmlformats.org/officeDocument/2006/relationships/numbering" Target="/word/numbering.xml" Id="R73156416b7144be1" /><Relationship Type="http://schemas.openxmlformats.org/officeDocument/2006/relationships/settings" Target="/word/settings.xml" Id="Rf906ad57d62344c8" /><Relationship Type="http://schemas.openxmlformats.org/officeDocument/2006/relationships/image" Target="/word/media/aa93aaf7-1c14-4a9a-a1da-26ca54d125d3.png" Id="Rb60046ff756545be" /></Relationships>
</file>