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4adea66fe84a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d1b5d2291247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Salbris,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6c3849c6f94541" /><Relationship Type="http://schemas.openxmlformats.org/officeDocument/2006/relationships/numbering" Target="/word/numbering.xml" Id="Reae8dbf42fb143a7" /><Relationship Type="http://schemas.openxmlformats.org/officeDocument/2006/relationships/settings" Target="/word/settings.xml" Id="R618712b7f7a7498c" /><Relationship Type="http://schemas.openxmlformats.org/officeDocument/2006/relationships/image" Target="/word/media/77b71665-b512-48c3-a8da-3594904c7c9c.png" Id="R2cd1b5d2291247c4" /></Relationships>
</file>