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01947e659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02cccfbb0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Salles-les-Aulnay,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819669ea44c1f" /><Relationship Type="http://schemas.openxmlformats.org/officeDocument/2006/relationships/numbering" Target="/word/numbering.xml" Id="Refe5b8e816f2489f" /><Relationship Type="http://schemas.openxmlformats.org/officeDocument/2006/relationships/settings" Target="/word/settings.xml" Id="R16a94dc8e4c64f86" /><Relationship Type="http://schemas.openxmlformats.org/officeDocument/2006/relationships/image" Target="/word/media/f36081a6-650b-4a73-bbab-4b393376a7f8.png" Id="R8d902cccfbb04aa2" /></Relationships>
</file>