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94b7fdb3b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6d1773c0d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Salles-sur-Garonne,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991a320a04bb2" /><Relationship Type="http://schemas.openxmlformats.org/officeDocument/2006/relationships/numbering" Target="/word/numbering.xml" Id="R2bbafeab1b214c96" /><Relationship Type="http://schemas.openxmlformats.org/officeDocument/2006/relationships/settings" Target="/word/settings.xml" Id="Rc06fa4891d924809" /><Relationship Type="http://schemas.openxmlformats.org/officeDocument/2006/relationships/image" Target="/word/media/4bf5c780-c394-4ddc-804e-01eaccfce348.png" Id="Ra9b6d1773c0d4c04" /></Relationships>
</file>