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e3b2906d8d41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a388d0f7cb41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Sant'Andrea-di-Cotone,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09b5b398384ee7" /><Relationship Type="http://schemas.openxmlformats.org/officeDocument/2006/relationships/numbering" Target="/word/numbering.xml" Id="R9e881af44964417f" /><Relationship Type="http://schemas.openxmlformats.org/officeDocument/2006/relationships/settings" Target="/word/settings.xml" Id="R2f27f924fd23480f" /><Relationship Type="http://schemas.openxmlformats.org/officeDocument/2006/relationships/image" Target="/word/media/71876e78-c359-4ef3-acdc-8bea12b6c04b.png" Id="R34a388d0f7cb4150" /></Relationships>
</file>